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AA630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lang w:val="en-US" w:eastAsia="zh-CN" w:bidi="zh-CN"/>
        </w:rPr>
      </w:pPr>
      <w:r>
        <w:rPr>
          <w:rFonts w:ascii="华文仿宋" w:hAnsi="华文仿宋" w:eastAsia="华文仿宋" w:cs="仿宋"/>
          <w:b/>
          <w:color w:val="FF0000"/>
          <w:sz w:val="96"/>
          <w:szCs w:val="96"/>
        </w:rPr>
        <w:t>河南省药学会文件</w:t>
      </w:r>
    </w:p>
    <w:p w14:paraId="1E2F7738">
      <w:pPr>
        <w:pStyle w:val="20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lang w:val="en-US" w:eastAsia="zh-CN" w:bidi="zh-CN"/>
        </w:rPr>
      </w:pPr>
    </w:p>
    <w:p w14:paraId="675895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仿宋" w:hAnsi="华文仿宋" w:eastAsia="华文仿宋" w:cs="华文仿宋"/>
          <w:sz w:val="32"/>
          <w:szCs w:val="40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40"/>
          <w:lang w:val="en-US" w:eastAsia="zh-CN"/>
        </w:rPr>
        <w:t>豫药会〔2026〕50号</w:t>
      </w:r>
    </w:p>
    <w:p w14:paraId="050254A1">
      <w:pPr>
        <w:ind w:firstLine="1208" w:firstLineChars="4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lang w:val="en-US" w:eastAsia="zh-CN" w:bidi="zh-CN"/>
        </w:rPr>
      </w:pPr>
      <w:r>
        <w:rPr>
          <w:rFonts w:ascii="楷体" w:hAnsi="Calibri" w:eastAsia="宋体"/>
          <w:color w:val="FF0000"/>
          <w:spacing w:val="1"/>
          <w:sz w:val="30"/>
          <w:szCs w:val="22"/>
          <w:lang w:eastAsia="zh-CN"/>
        </w:rPr>
        <w:t>--------------------------------------------</w:t>
      </w:r>
      <w:r>
        <w:rPr>
          <w:rFonts w:hint="eastAsia" w:ascii="楷体_GB2312" w:hAnsi="Courier New" w:eastAsia="楷体_GB2312" w:cs="Courier New"/>
          <w:b/>
          <w:color w:val="FF0000"/>
          <w:sz w:val="30"/>
          <w:szCs w:val="30"/>
          <w:lang w:val="en-US" w:eastAsia="zh-CN"/>
        </w:rPr>
        <w:t xml:space="preserve"> </w:t>
      </w:r>
    </w:p>
    <w:p w14:paraId="5125E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en-US" w:eastAsia="zh-CN"/>
        </w:rPr>
        <w:t>关于召开2026年河南省药学会学术会议</w:t>
      </w:r>
    </w:p>
    <w:p w14:paraId="41823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en-US" w:eastAsia="zh-CN"/>
        </w:rPr>
        <w:t>的通知</w:t>
      </w:r>
      <w:bookmarkStart w:id="0" w:name="_GoBack"/>
      <w:bookmarkEnd w:id="0"/>
    </w:p>
    <w:p w14:paraId="251523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</w:pPr>
    </w:p>
    <w:p w14:paraId="6CD709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各有关单位及全省药学工作者：</w:t>
      </w:r>
    </w:p>
    <w:p w14:paraId="318D1E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深入贯彻落实健康中国、健康中原建设战略部署，持续推进我省药学事业高质量发展，加快医药科技创新转化、规范药事管理、提升药学服务能力与人才培养质量，搭建全省药学学术交流、技术研讨、产学研协同创新平台，助力全省卫生健康与医药产业转型升级。经研究，定于2026年8月14-16日在郑州市召开2026年河南省药学会学术会议。现将有关事项通知如下：</w:t>
      </w:r>
    </w:p>
    <w:p w14:paraId="7BCA08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-40" w:leftChars="0" w:firstLine="640" w:firstLineChars="0"/>
        <w:textAlignment w:val="auto"/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大会主题</w:t>
      </w:r>
    </w:p>
    <w:p w14:paraId="1DD14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十五五开局谋新篇 药创聚力兴中原</w:t>
      </w:r>
    </w:p>
    <w:p w14:paraId="6127AC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-40" w:leftChars="0" w:firstLine="640" w:firstLineChars="0"/>
        <w:textAlignment w:val="auto"/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组织机构</w:t>
      </w:r>
    </w:p>
    <w:p w14:paraId="2BF3CE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600"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主办：河南省药学会</w:t>
      </w:r>
    </w:p>
    <w:p w14:paraId="04A8B3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1598" w:leftChars="304" w:hanging="960" w:hangingChars="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承办：抗病毒性传染病创新药物全国重点实验室</w:t>
      </w:r>
    </w:p>
    <w:p w14:paraId="474E42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1532" w:leftChars="304" w:hanging="894" w:hangingChars="300"/>
        <w:textAlignment w:val="auto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医院药学专委会、药物警戒专委会、药物经济学专委会、中药天然药专委会、中药资源专委会、药物制剂专委会、药学信息化专委会</w:t>
      </w:r>
    </w:p>
    <w:p w14:paraId="1E4A3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三、会议时间及地点</w:t>
      </w:r>
    </w:p>
    <w:p w14:paraId="629E24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时间：2026年8月14-16日</w:t>
      </w:r>
    </w:p>
    <w:p w14:paraId="50895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地点：郑州嵩山饭店（中原区伊河路156号）</w:t>
      </w:r>
    </w:p>
    <w:p w14:paraId="2772A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四、会议日程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（见附件）</w:t>
      </w:r>
    </w:p>
    <w:p w14:paraId="2C848A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五、学分授予</w:t>
      </w:r>
    </w:p>
    <w:p w14:paraId="6AE9AA2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本项目已备案，项目编号为：2026-13-01-0002（2026年度河南省继续医学教育推荐项目学分4分），注册代表按规定完成签到、签退、考试、评价和规定学时，将授予对应学分。</w:t>
      </w:r>
    </w:p>
    <w:p w14:paraId="01D3C8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Cs w:val="22"/>
          <w:lang w:val="en-US" w:eastAsia="en-US" w:bidi="ar-SA"/>
        </w:rPr>
      </w:pP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六</w:t>
      </w: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en-US"/>
        </w:rPr>
        <w:t>、会议注册</w:t>
      </w:r>
      <w:r>
        <w:rPr>
          <w:rFonts w:hint="eastAsia" w:ascii="方正大黑简体" w:hAnsi="方正大黑简体" w:eastAsia="方正大黑简体" w:cs="方正大黑简体"/>
          <w:sz w:val="32"/>
          <w:szCs w:val="32"/>
          <w:lang w:val="en-US" w:eastAsia="zh-CN"/>
        </w:rPr>
        <w:t>及缴费</w:t>
      </w:r>
      <w:r>
        <w:rPr>
          <w:rFonts w:hint="eastAsia" w:ascii="黑体" w:hAnsi="黑体" w:eastAsia="黑体" w:cs="黑体"/>
          <w:color w:val="000000"/>
          <w:sz w:val="32"/>
          <w:szCs w:val="22"/>
          <w:lang w:val="en-US" w:eastAsia="zh-CN" w:bidi="ar-SA"/>
        </w:rPr>
        <w:t xml:space="preserve">                </w:t>
      </w:r>
    </w:p>
    <w:p w14:paraId="513480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right="0" w:firstLine="596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自通知下发之日起，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即可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扫描下方二维码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填写参会回执，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202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6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年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8月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1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2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日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>截止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en-US" w:bidi="ar-SA"/>
        </w:rPr>
        <w:t>。</w:t>
      </w: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t xml:space="preserve">  </w:t>
      </w:r>
    </w:p>
    <w:p w14:paraId="1543D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right="0" w:firstLine="596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1902460</wp:posOffset>
            </wp:positionH>
            <wp:positionV relativeFrom="paragraph">
              <wp:posOffset>40005</wp:posOffset>
            </wp:positionV>
            <wp:extent cx="1299845" cy="1216660"/>
            <wp:effectExtent l="0" t="0" r="14605" b="2540"/>
            <wp:wrapNone/>
            <wp:docPr id="4" name="图片 4" descr="5a3ec81dcc6e45d2307169e297c210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a3ec81dcc6e45d2307169e297c210ad"/>
                    <pic:cNvPicPr>
                      <a:picLocks noChangeAspect="1"/>
                    </pic:cNvPicPr>
                  </pic:nvPicPr>
                  <pic:blipFill>
                    <a:blip r:embed="rId5"/>
                    <a:srcRect l="23007" t="24736" r="23308" b="32705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ADD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right="0" w:firstLine="596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</w:pPr>
    </w:p>
    <w:p w14:paraId="50FBF4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right="0" w:firstLine="596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-11"/>
          <w:sz w:val="32"/>
          <w:szCs w:val="22"/>
          <w:lang w:val="en-US" w:eastAsia="zh-CN" w:bidi="ar-SA"/>
        </w:rPr>
      </w:pPr>
    </w:p>
    <w:p w14:paraId="077E8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right="0" w:firstLine="636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"/>
          <w:sz w:val="32"/>
          <w:szCs w:val="22"/>
          <w:lang w:val="en-US" w:eastAsia="zh-CN" w:bidi="ar-SA"/>
        </w:rPr>
        <w:t xml:space="preserve">                </w:t>
      </w:r>
      <w:r>
        <w:rPr>
          <w:rFonts w:hint="eastAsia" w:ascii="黑体" w:hAnsi="黑体" w:eastAsia="黑体" w:cs="黑体"/>
          <w:color w:val="000000"/>
          <w:sz w:val="24"/>
          <w:szCs w:val="20"/>
          <w:lang w:val="en-US" w:eastAsia="zh-CN" w:bidi="ar-SA"/>
        </w:rPr>
        <w:t>会议注册二维码</w:t>
      </w:r>
    </w:p>
    <w:p w14:paraId="77459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638" w:leftChars="304" w:right="0" w:firstLine="0" w:firstLineChars="0"/>
        <w:jc w:val="left"/>
        <w:textAlignment w:val="auto"/>
        <w:rPr>
          <w:rStyle w:val="21"/>
          <w:rFonts w:hint="eastAsia" w:ascii="仿宋" w:hAnsi="仿宋" w:eastAsia="仿宋" w:cs="仿宋"/>
          <w:b w:val="0"/>
          <w:bCs w:val="0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22"/>
          <w:lang w:val="en-US" w:eastAsia="zh-CN" w:bidi="ar-SA"/>
        </w:rPr>
        <w:t>2.</w: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参会代表需缴纳会议注册费500元/人，交通及住宿费用自理。</w:t>
      </w:r>
      <w:r>
        <w:rPr>
          <w:rFonts w:hint="eastAsia" w:ascii="仿宋" w:hAnsi="仿宋" w:eastAsia="仿宋" w:cs="仿宋"/>
          <w:color w:val="000000"/>
          <w:sz w:val="32"/>
          <w:szCs w:val="22"/>
          <w:lang w:val="en-US" w:eastAsia="zh-CN" w:bidi="ar-SA"/>
        </w:rPr>
        <w:t>3.</w:t>
      </w:r>
      <w:r>
        <w:rPr>
          <w:rStyle w:val="21"/>
          <w:rFonts w:hint="eastAsia" w:ascii="仿宋" w:hAnsi="仿宋" w:eastAsia="仿宋" w:cs="仿宋"/>
          <w:b w:val="0"/>
          <w:bCs w:val="0"/>
          <w:i w:val="0"/>
          <w:color w:val="auto"/>
          <w:sz w:val="32"/>
          <w:szCs w:val="32"/>
          <w:highlight w:val="none"/>
          <w:lang w:val="en-US" w:eastAsia="zh-CN"/>
        </w:rPr>
        <w:t>可通过银行卡转账或支付宝缴费，转账和支付宝支付均务</w:t>
      </w:r>
    </w:p>
    <w:p w14:paraId="6984B0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 w:rightChars="0"/>
        <w:jc w:val="left"/>
        <w:textAlignment w:val="auto"/>
        <w:rPr>
          <w:rFonts w:hint="default" w:ascii="仿宋" w:hAnsi="仿宋" w:eastAsia="仿宋" w:cs="仿宋"/>
          <w:color w:val="000000"/>
          <w:sz w:val="32"/>
          <w:szCs w:val="22"/>
          <w:lang w:val="en-US" w:eastAsia="zh-CN" w:bidi="ar-SA"/>
        </w:rPr>
      </w:pPr>
      <w:r>
        <w:rPr>
          <w:rStyle w:val="21"/>
          <w:rFonts w:hint="eastAsia" w:ascii="仿宋" w:hAnsi="仿宋" w:eastAsia="仿宋" w:cs="仿宋"/>
          <w:b w:val="0"/>
          <w:bCs w:val="0"/>
          <w:i w:val="0"/>
          <w:color w:val="auto"/>
          <w:sz w:val="32"/>
          <w:szCs w:val="32"/>
          <w:highlight w:val="none"/>
          <w:lang w:val="en-US" w:eastAsia="zh-CN"/>
        </w:rPr>
        <w:t>必备注：单位+姓名，作为参会凭证。如果未做备注，请第一时间联系会务工作人员。</w:t>
      </w:r>
    </w:p>
    <w:p w14:paraId="5E0FA63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left"/>
        <w:textAlignment w:val="auto"/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3.1转账汇款账户:</w:t>
      </w:r>
    </w:p>
    <w:p w14:paraId="5720389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left"/>
        <w:textAlignment w:val="auto"/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户 名:河南省药学会</w:t>
      </w:r>
    </w:p>
    <w:p w14:paraId="5553A8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left"/>
        <w:textAlignment w:val="auto"/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开户银行:交通银行郑州优胜南路支行</w:t>
      </w:r>
    </w:p>
    <w:p w14:paraId="4F4687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left"/>
        <w:textAlignment w:val="auto"/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 xml:space="preserve">银行账号:411062200018000038640 </w:t>
      </w:r>
    </w:p>
    <w:p w14:paraId="02CB48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left"/>
        <w:textAlignment w:val="auto"/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3.2支付宝转账二维码：</w:t>
      </w:r>
    </w:p>
    <w:p w14:paraId="373759C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大黑简体" w:hAnsi="方正大黑简体" w:eastAsia="方正大黑简体" w:cs="方正大黑简体"/>
          <w:sz w:val="32"/>
          <w:szCs w:val="32"/>
          <w:lang w:val="en-US" w:eastAsia="zh-CN"/>
        </w:rPr>
      </w:pPr>
      <w:r>
        <w:rPr>
          <w:rStyle w:val="21"/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2183130</wp:posOffset>
            </wp:positionH>
            <wp:positionV relativeFrom="page">
              <wp:posOffset>3712210</wp:posOffset>
            </wp:positionV>
            <wp:extent cx="1133475" cy="1152525"/>
            <wp:effectExtent l="0" t="0" r="9525" b="9525"/>
            <wp:wrapNone/>
            <wp:docPr id="3" name="图片 2" descr="e403fc147d0d375f2e786c605525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e403fc147d0d375f2e786c605525e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</w:t>
      </w:r>
    </w:p>
    <w:p w14:paraId="7B91D44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21"/>
          <w:rFonts w:hint="eastAsia" w:ascii="仿宋" w:hAnsi="仿宋" w:eastAsia="仿宋" w:cs="仿宋"/>
          <w:b w:val="0"/>
          <w:bCs w:val="0"/>
          <w:i w:val="0"/>
          <w:color w:val="auto"/>
          <w:sz w:val="32"/>
          <w:szCs w:val="32"/>
          <w:highlight w:val="none"/>
          <w:lang w:val="en-US" w:eastAsia="zh-CN"/>
        </w:rPr>
      </w:pPr>
    </w:p>
    <w:p w14:paraId="6DB5E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textAlignment w:val="auto"/>
        <w:rPr>
          <w:rStyle w:val="11"/>
          <w:rFonts w:hint="eastAsia" w:ascii="黑体" w:hAnsi="黑体" w:eastAsia="黑体"/>
          <w:b w:val="0"/>
          <w:kern w:val="0"/>
          <w:sz w:val="32"/>
          <w:szCs w:val="32"/>
          <w:lang w:val="en-US" w:eastAsia="zh-CN"/>
        </w:rPr>
      </w:pPr>
      <w:r>
        <w:rPr>
          <w:rStyle w:val="11"/>
          <w:rFonts w:hint="eastAsia" w:ascii="黑体" w:hAnsi="黑体" w:eastAsia="黑体"/>
          <w:b w:val="0"/>
          <w:kern w:val="0"/>
          <w:sz w:val="32"/>
          <w:szCs w:val="32"/>
          <w:lang w:val="en-US" w:eastAsia="zh-CN"/>
        </w:rPr>
        <w:t xml:space="preserve">                       </w:t>
      </w:r>
    </w:p>
    <w:p w14:paraId="4763A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400"/>
        <w:textAlignment w:val="auto"/>
        <w:rPr>
          <w:rStyle w:val="11"/>
          <w:rFonts w:hint="default" w:ascii="黑体" w:hAnsi="黑体" w:eastAsia="黑体"/>
          <w:b w:val="0"/>
          <w:kern w:val="0"/>
          <w:sz w:val="28"/>
          <w:szCs w:val="28"/>
          <w:lang w:val="en-US" w:eastAsia="zh-CN"/>
        </w:rPr>
      </w:pPr>
      <w:r>
        <w:rPr>
          <w:rStyle w:val="11"/>
          <w:rFonts w:hint="eastAsia" w:ascii="黑体" w:hAnsi="黑体" w:eastAsia="黑体"/>
          <w:b w:val="0"/>
          <w:kern w:val="0"/>
          <w:sz w:val="24"/>
          <w:szCs w:val="24"/>
          <w:lang w:val="en-US" w:eastAsia="zh-CN"/>
        </w:rPr>
        <w:t xml:space="preserve">支付宝缴费二维码 </w:t>
      </w:r>
    </w:p>
    <w:p w14:paraId="4C93A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textAlignment w:val="auto"/>
        <w:rPr>
          <w:rStyle w:val="11"/>
          <w:rFonts w:ascii="黑体" w:hAnsi="黑体" w:eastAsia="黑体"/>
          <w:b w:val="0"/>
          <w:kern w:val="0"/>
          <w:sz w:val="32"/>
          <w:szCs w:val="32"/>
        </w:rPr>
      </w:pPr>
      <w:r>
        <w:rPr>
          <w:rStyle w:val="11"/>
          <w:rFonts w:hint="eastAsia" w:ascii="黑体" w:hAnsi="黑体" w:eastAsia="黑体"/>
          <w:b w:val="0"/>
          <w:kern w:val="0"/>
          <w:sz w:val="32"/>
          <w:szCs w:val="32"/>
          <w:lang w:val="en-US" w:eastAsia="zh-CN"/>
        </w:rPr>
        <w:t>七</w:t>
      </w:r>
      <w:r>
        <w:rPr>
          <w:rStyle w:val="11"/>
          <w:rFonts w:hint="eastAsia" w:ascii="黑体" w:hAnsi="黑体" w:eastAsia="黑体"/>
          <w:b w:val="0"/>
          <w:kern w:val="0"/>
          <w:sz w:val="32"/>
          <w:szCs w:val="32"/>
        </w:rPr>
        <w:t>、联系方式</w:t>
      </w:r>
    </w:p>
    <w:p w14:paraId="1C4E5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96" w:firstLineChars="200"/>
        <w:textAlignment w:val="auto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会 务 联 系 人：贺老师  15617518756</w:t>
      </w:r>
    </w:p>
    <w:p w14:paraId="3B2AC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96" w:firstLineChars="200"/>
        <w:textAlignment w:val="auto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缴费发票联系人：李老师  18538065710</w:t>
      </w:r>
    </w:p>
    <w:p w14:paraId="58DA0F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96" w:firstLineChars="200"/>
        <w:textAlignment w:val="auto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嵩山饭店订房电话：67176699（总台） 0371-67176677（总机）</w:t>
      </w:r>
    </w:p>
    <w:p w14:paraId="4BB32F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96" w:firstLineChars="200"/>
        <w:textAlignment w:val="auto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邮  箱：</w: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instrText xml:space="preserve"> HYPERLINK "mailto:hnsyxh2019@163.com" </w:instrTex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hnsyxh2024@163.com</w: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fldChar w:fldCharType="end"/>
      </w:r>
    </w:p>
    <w:p w14:paraId="7432C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96" w:firstLineChars="200"/>
        <w:textAlignment w:val="auto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网  址：</w: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instrText xml:space="preserve"> HYPERLINK "http://www.hnsyxh.cn" </w:instrTex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www.hnsyxh.cn</w: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fldChar w:fldCharType="end"/>
      </w:r>
    </w:p>
    <w:p w14:paraId="40C45F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96" w:firstLineChars="200"/>
        <w:textAlignment w:val="auto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</w:p>
    <w:p w14:paraId="06D29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 xml:space="preserve">                             </w:t>
      </w:r>
    </w:p>
    <w:p w14:paraId="7CAB7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4172" w:firstLineChars="1400"/>
        <w:textAlignment w:val="auto"/>
        <w:rPr>
          <w:rFonts w:hint="default" w:ascii="方正公文黑体" w:hAnsi="方正公文黑体" w:eastAsia="方正公文黑体" w:cs="方正公文黑体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 xml:space="preserve">      2026年7月24日     </w:t>
      </w:r>
    </w:p>
    <w:p w14:paraId="0DEDF9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600" w:lineRule="exact"/>
        <w:textAlignment w:val="auto"/>
        <w:rPr>
          <w:rFonts w:hint="eastAsia" w:ascii="方正公文黑体" w:hAnsi="方正公文黑体" w:eastAsia="方正公文黑体" w:cs="方正公文黑体"/>
          <w:spacing w:val="-11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p w14:paraId="798F09F3">
      <w:pPr>
        <w:widowControl w:val="0"/>
        <w:spacing w:line="570" w:lineRule="exac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2026年河南省药学会学术会议日程</w:t>
      </w:r>
    </w:p>
    <w:tbl>
      <w:tblPr>
        <w:tblStyle w:val="9"/>
        <w:tblW w:w="5465" w:type="pct"/>
        <w:tblInd w:w="-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034"/>
        <w:gridCol w:w="6655"/>
      </w:tblGrid>
      <w:tr w14:paraId="1E01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613" w:type="pct"/>
            <w:vAlign w:val="center"/>
          </w:tcPr>
          <w:p w14:paraId="643AB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日期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46A672A">
            <w:pPr>
              <w:pStyle w:val="25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时间/地点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36F3F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内容</w:t>
            </w:r>
          </w:p>
        </w:tc>
      </w:tr>
      <w:tr w14:paraId="08C4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613" w:type="pct"/>
            <w:vMerge w:val="restart"/>
            <w:vAlign w:val="center"/>
          </w:tcPr>
          <w:p w14:paraId="0F3FC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pacing w:val="-11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8月14日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2CAC177">
            <w:pPr>
              <w:pStyle w:val="25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14:00-18:00</w:t>
            </w:r>
          </w:p>
          <w:p w14:paraId="2FF4B5F5">
            <w:pPr>
              <w:pStyle w:val="25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（峻极堂）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711DF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分会场一：药物警戒专题</w:t>
            </w:r>
          </w:p>
        </w:tc>
      </w:tr>
      <w:tr w14:paraId="05A2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13" w:type="pct"/>
            <w:vMerge w:val="continue"/>
            <w:vAlign w:val="center"/>
          </w:tcPr>
          <w:p w14:paraId="2AE2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pacing w:val="-11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3F6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19:30-21:00</w:t>
            </w:r>
          </w:p>
          <w:p w14:paraId="1C723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1"/>
                <w:sz w:val="22"/>
                <w:szCs w:val="22"/>
                <w:vertAlign w:val="baseline"/>
                <w:lang w:val="en-US" w:eastAsia="zh-CN"/>
              </w:rPr>
              <w:t>（国际会议中心）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4C33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河南省药学会第七届理事会第四次会议</w:t>
            </w:r>
          </w:p>
          <w:p w14:paraId="39558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河南省药学会第七届理事会监事会第六次会议</w:t>
            </w:r>
          </w:p>
        </w:tc>
      </w:tr>
      <w:tr w14:paraId="3F20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13" w:type="pct"/>
            <w:vMerge w:val="restart"/>
            <w:vAlign w:val="center"/>
          </w:tcPr>
          <w:p w14:paraId="52F70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8月15日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085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08:30-12:20</w:t>
            </w:r>
          </w:p>
          <w:p w14:paraId="1EEDB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(天中堂）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4579D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839" w:leftChars="1352" w:firstLine="22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主会场</w:t>
            </w:r>
          </w:p>
        </w:tc>
      </w:tr>
      <w:tr w14:paraId="7B70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13" w:type="pct"/>
            <w:vMerge w:val="continue"/>
            <w:vAlign w:val="center"/>
          </w:tcPr>
          <w:p w14:paraId="10AC7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6" w:type="pct"/>
            <w:vAlign w:val="center"/>
          </w:tcPr>
          <w:p w14:paraId="46243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13:30-17:40</w:t>
            </w:r>
          </w:p>
          <w:p w14:paraId="21CA6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（大礼堂）</w:t>
            </w:r>
          </w:p>
        </w:tc>
        <w:tc>
          <w:tcPr>
            <w:tcW w:w="3359" w:type="pct"/>
            <w:vAlign w:val="center"/>
          </w:tcPr>
          <w:p w14:paraId="75FD2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分会场二：医院药学专题</w:t>
            </w:r>
          </w:p>
        </w:tc>
      </w:tr>
      <w:tr w14:paraId="1EE0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3" w:type="pct"/>
            <w:vMerge w:val="continue"/>
            <w:vAlign w:val="center"/>
          </w:tcPr>
          <w:p w14:paraId="57207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701164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14:00-1</w:t>
            </w:r>
            <w:r>
              <w:rPr>
                <w:rFonts w:hint="eastAsia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:10</w:t>
            </w:r>
          </w:p>
          <w:p w14:paraId="6A72A239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1"/>
                <w:sz w:val="22"/>
                <w:szCs w:val="22"/>
                <w:vertAlign w:val="baseline"/>
                <w:lang w:val="en-US" w:eastAsia="zh-CN"/>
              </w:rPr>
              <w:t>（峻极堂 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721C6D3A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分会场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中药天然药、中药资源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专题</w:t>
            </w:r>
          </w:p>
        </w:tc>
      </w:tr>
      <w:tr w14:paraId="40F6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13" w:type="pct"/>
            <w:vMerge w:val="continue"/>
          </w:tcPr>
          <w:p w14:paraId="549D8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090568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14:00-1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: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00</w:t>
            </w:r>
          </w:p>
          <w:p w14:paraId="6BCD3855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（餐东）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68F854D5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分会场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药物经济学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专题</w:t>
            </w:r>
          </w:p>
        </w:tc>
      </w:tr>
      <w:tr w14:paraId="7AE0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13" w:type="pct"/>
            <w:vMerge w:val="continue"/>
          </w:tcPr>
          <w:p w14:paraId="73804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51C415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13:30-17:50</w:t>
            </w:r>
          </w:p>
          <w:p w14:paraId="201D1E6D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（国际会议中心）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20F85F11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分会场五：药学信息化专题</w:t>
            </w:r>
          </w:p>
        </w:tc>
      </w:tr>
      <w:tr w14:paraId="2CA10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13" w:type="pct"/>
            <w:vMerge w:val="continue"/>
            <w:vAlign w:val="center"/>
          </w:tcPr>
          <w:p w14:paraId="65511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1F19D74">
            <w:pPr>
              <w:pStyle w:val="25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13:50-18:10</w:t>
            </w:r>
          </w:p>
          <w:p w14:paraId="063DCC38">
            <w:pPr>
              <w:pStyle w:val="25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（餐西）</w:t>
            </w:r>
          </w:p>
        </w:tc>
        <w:tc>
          <w:tcPr>
            <w:tcW w:w="3359" w:type="pct"/>
            <w:shd w:val="clear" w:color="auto" w:fill="auto"/>
            <w:vAlign w:val="center"/>
          </w:tcPr>
          <w:p w14:paraId="47E80BA3"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分会场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eastAsia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药物制剂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专题</w:t>
            </w:r>
          </w:p>
        </w:tc>
      </w:tr>
      <w:tr w14:paraId="12716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13" w:type="pct"/>
            <w:vAlign w:val="center"/>
          </w:tcPr>
          <w:p w14:paraId="7428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8月16日</w:t>
            </w:r>
          </w:p>
        </w:tc>
        <w:tc>
          <w:tcPr>
            <w:tcW w:w="4386" w:type="pct"/>
            <w:gridSpan w:val="2"/>
            <w:shd w:val="clear" w:color="auto" w:fill="auto"/>
            <w:vAlign w:val="center"/>
          </w:tcPr>
          <w:p w14:paraId="6CAA3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4400" w:firstLineChars="20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撤 离</w:t>
            </w:r>
          </w:p>
        </w:tc>
      </w:tr>
    </w:tbl>
    <w:p w14:paraId="4CAA4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default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7633F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319D7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7505A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4382C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52C49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65CE4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30F63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1958A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6ABF1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249B9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70919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267CF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right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357DB6C6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028EB5E3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67880B74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4CB32855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787BC5C1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71170849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7286D95D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039E14F2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6E4A80A4">
      <w:pPr>
        <w:widowControl w:val="0"/>
        <w:spacing w:line="570" w:lineRule="exact"/>
        <w:rPr>
          <w:rFonts w:hint="eastAsia" w:ascii="仿宋" w:hAnsi="仿宋" w:eastAsia="仿宋" w:cs="仿宋"/>
          <w:b w:val="0"/>
          <w:bCs w:val="0"/>
          <w:kern w:val="2"/>
          <w:sz w:val="22"/>
          <w:szCs w:val="22"/>
          <w:vertAlign w:val="baseline"/>
          <w:lang w:val="en-US" w:eastAsia="zh-CN" w:bidi="ar-SA"/>
        </w:rPr>
      </w:pPr>
    </w:p>
    <w:p w14:paraId="2C34FA28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56F25B8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5511277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2DE1F63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00BDDB7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124CC81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141C61C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7CC0061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7E4073A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3C08E43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9F3A9EC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6A0624F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0130138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85A64F0">
      <w:pPr>
        <w:widowControl w:val="0"/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tbl>
      <w:tblPr>
        <w:tblStyle w:val="8"/>
        <w:tblpPr w:leftFromText="180" w:rightFromText="180" w:vertAnchor="text" w:horzAnchor="page" w:tblpX="1582" w:tblpY="173"/>
        <w:tblOverlap w:val="never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0"/>
      </w:tblGrid>
      <w:tr w14:paraId="718F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100" w:type="dxa"/>
            <w:tcBorders>
              <w:left w:val="nil"/>
              <w:right w:val="nil"/>
            </w:tcBorders>
            <w:noWrap w:val="0"/>
            <w:vAlign w:val="top"/>
          </w:tcPr>
          <w:p w14:paraId="0E62B25F">
            <w:pPr>
              <w:spacing w:line="500" w:lineRule="exact"/>
              <w:ind w:firstLine="298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lang w:val="en-US" w:eastAsia="zh-CN"/>
              </w:rPr>
              <w:t xml:space="preserve">河南省药学会办公室                    2026年7月24日 印发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　</w:t>
            </w:r>
          </w:p>
        </w:tc>
      </w:tr>
    </w:tbl>
    <w:p w14:paraId="2AC3D2C0">
      <w:pPr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大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3867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5158B3B">
                          <w:pPr>
                            <w:pStyle w:val="4"/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AqNO9Y2AEAAK0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158B3B">
                    <w:pPr>
                      <w:pStyle w:val="4"/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- 7 -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63A8C7"/>
    <w:multiLevelType w:val="singleLevel"/>
    <w:tmpl w:val="F763A8C7"/>
    <w:lvl w:ilvl="0" w:tentative="0">
      <w:start w:val="1"/>
      <w:numFmt w:val="chineseCounting"/>
      <w:suff w:val="nothing"/>
      <w:lvlText w:val="%1、"/>
      <w:lvlJc w:val="left"/>
      <w:pPr>
        <w:ind w:left="-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N2U0YTU0ODYxOTdjNDE1YTM3MmVlMzY5NzNiOGUifQ=="/>
    <w:docVar w:name="KSO_WPS_MARK_KEY" w:val="d8a124ee-d204-458c-a232-9d952b90f943"/>
  </w:docVars>
  <w:rsids>
    <w:rsidRoot w:val="00937A2C"/>
    <w:rsid w:val="00006E9D"/>
    <w:rsid w:val="000104CB"/>
    <w:rsid w:val="000159E3"/>
    <w:rsid w:val="000357A3"/>
    <w:rsid w:val="0005609E"/>
    <w:rsid w:val="00067440"/>
    <w:rsid w:val="000711EB"/>
    <w:rsid w:val="00073099"/>
    <w:rsid w:val="000742E0"/>
    <w:rsid w:val="000759A9"/>
    <w:rsid w:val="00075B61"/>
    <w:rsid w:val="00085CDF"/>
    <w:rsid w:val="000929F2"/>
    <w:rsid w:val="000A17A5"/>
    <w:rsid w:val="000B30D5"/>
    <w:rsid w:val="000B4E7A"/>
    <w:rsid w:val="000B77B7"/>
    <w:rsid w:val="000B7FA2"/>
    <w:rsid w:val="000C1F5D"/>
    <w:rsid w:val="000C66A3"/>
    <w:rsid w:val="000D29BC"/>
    <w:rsid w:val="000D5D1E"/>
    <w:rsid w:val="000E0EE2"/>
    <w:rsid w:val="00105CFF"/>
    <w:rsid w:val="0011467B"/>
    <w:rsid w:val="00121F58"/>
    <w:rsid w:val="001240AE"/>
    <w:rsid w:val="001254E5"/>
    <w:rsid w:val="001271A2"/>
    <w:rsid w:val="0013067F"/>
    <w:rsid w:val="001366E4"/>
    <w:rsid w:val="0013745F"/>
    <w:rsid w:val="00140529"/>
    <w:rsid w:val="0015111B"/>
    <w:rsid w:val="001531A1"/>
    <w:rsid w:val="00153A5E"/>
    <w:rsid w:val="001553C4"/>
    <w:rsid w:val="001558FA"/>
    <w:rsid w:val="00163362"/>
    <w:rsid w:val="00166607"/>
    <w:rsid w:val="00167F18"/>
    <w:rsid w:val="00177ECA"/>
    <w:rsid w:val="00181892"/>
    <w:rsid w:val="001866D3"/>
    <w:rsid w:val="00195025"/>
    <w:rsid w:val="001953AD"/>
    <w:rsid w:val="0019577F"/>
    <w:rsid w:val="001A3C8A"/>
    <w:rsid w:val="001A62CC"/>
    <w:rsid w:val="001B2C73"/>
    <w:rsid w:val="001B3DC1"/>
    <w:rsid w:val="001C18BB"/>
    <w:rsid w:val="001C48B8"/>
    <w:rsid w:val="001C7A4F"/>
    <w:rsid w:val="001D0FBF"/>
    <w:rsid w:val="001D192D"/>
    <w:rsid w:val="001D290B"/>
    <w:rsid w:val="001D79E3"/>
    <w:rsid w:val="001E003C"/>
    <w:rsid w:val="001E32D2"/>
    <w:rsid w:val="001F0462"/>
    <w:rsid w:val="001F6208"/>
    <w:rsid w:val="00202363"/>
    <w:rsid w:val="002247BD"/>
    <w:rsid w:val="00227403"/>
    <w:rsid w:val="00230F7D"/>
    <w:rsid w:val="0023272A"/>
    <w:rsid w:val="00235D26"/>
    <w:rsid w:val="00245B87"/>
    <w:rsid w:val="002535B2"/>
    <w:rsid w:val="002623EC"/>
    <w:rsid w:val="00270F56"/>
    <w:rsid w:val="00271521"/>
    <w:rsid w:val="00277306"/>
    <w:rsid w:val="0029676B"/>
    <w:rsid w:val="002A0D29"/>
    <w:rsid w:val="002B05AE"/>
    <w:rsid w:val="002B2FD4"/>
    <w:rsid w:val="002B4D76"/>
    <w:rsid w:val="002B600A"/>
    <w:rsid w:val="002C058A"/>
    <w:rsid w:val="002C5FF3"/>
    <w:rsid w:val="002D103C"/>
    <w:rsid w:val="002D354D"/>
    <w:rsid w:val="002D64A4"/>
    <w:rsid w:val="002D6688"/>
    <w:rsid w:val="002E1040"/>
    <w:rsid w:val="002E428D"/>
    <w:rsid w:val="002F0D5E"/>
    <w:rsid w:val="002F1343"/>
    <w:rsid w:val="002F2376"/>
    <w:rsid w:val="002F49B9"/>
    <w:rsid w:val="002F5C9B"/>
    <w:rsid w:val="0030364F"/>
    <w:rsid w:val="00304E08"/>
    <w:rsid w:val="00306CA6"/>
    <w:rsid w:val="00311F66"/>
    <w:rsid w:val="003158B5"/>
    <w:rsid w:val="00322B68"/>
    <w:rsid w:val="00327759"/>
    <w:rsid w:val="003300EA"/>
    <w:rsid w:val="0033433D"/>
    <w:rsid w:val="00346628"/>
    <w:rsid w:val="00350415"/>
    <w:rsid w:val="00350445"/>
    <w:rsid w:val="003541FD"/>
    <w:rsid w:val="0036247D"/>
    <w:rsid w:val="00365B4F"/>
    <w:rsid w:val="0037267C"/>
    <w:rsid w:val="00374000"/>
    <w:rsid w:val="0037433E"/>
    <w:rsid w:val="0037554B"/>
    <w:rsid w:val="00376C62"/>
    <w:rsid w:val="0039023B"/>
    <w:rsid w:val="00391D4C"/>
    <w:rsid w:val="00392A4D"/>
    <w:rsid w:val="00394603"/>
    <w:rsid w:val="003A1106"/>
    <w:rsid w:val="003A3334"/>
    <w:rsid w:val="003A5B4F"/>
    <w:rsid w:val="003B2EE5"/>
    <w:rsid w:val="003B4135"/>
    <w:rsid w:val="003B6293"/>
    <w:rsid w:val="003C1F98"/>
    <w:rsid w:val="003C7FC5"/>
    <w:rsid w:val="003D442D"/>
    <w:rsid w:val="00402FBB"/>
    <w:rsid w:val="00403E5D"/>
    <w:rsid w:val="004043D9"/>
    <w:rsid w:val="00406952"/>
    <w:rsid w:val="00412783"/>
    <w:rsid w:val="004130EE"/>
    <w:rsid w:val="00417036"/>
    <w:rsid w:val="00426B6F"/>
    <w:rsid w:val="00430099"/>
    <w:rsid w:val="00430B16"/>
    <w:rsid w:val="004352C3"/>
    <w:rsid w:val="0043581A"/>
    <w:rsid w:val="004406C8"/>
    <w:rsid w:val="00440E7B"/>
    <w:rsid w:val="00442437"/>
    <w:rsid w:val="00445360"/>
    <w:rsid w:val="0045070F"/>
    <w:rsid w:val="00464F52"/>
    <w:rsid w:val="00477AC4"/>
    <w:rsid w:val="0048100E"/>
    <w:rsid w:val="0048172F"/>
    <w:rsid w:val="004873D5"/>
    <w:rsid w:val="0048775A"/>
    <w:rsid w:val="004912AB"/>
    <w:rsid w:val="00497ECF"/>
    <w:rsid w:val="004A26AB"/>
    <w:rsid w:val="004A307E"/>
    <w:rsid w:val="004A6A81"/>
    <w:rsid w:val="004D0011"/>
    <w:rsid w:val="004D4321"/>
    <w:rsid w:val="004D4A93"/>
    <w:rsid w:val="004E2395"/>
    <w:rsid w:val="004E5C41"/>
    <w:rsid w:val="004F1E3C"/>
    <w:rsid w:val="00506E3D"/>
    <w:rsid w:val="00506FD0"/>
    <w:rsid w:val="0051047B"/>
    <w:rsid w:val="0051087E"/>
    <w:rsid w:val="0053094B"/>
    <w:rsid w:val="00530D25"/>
    <w:rsid w:val="00531BF5"/>
    <w:rsid w:val="00533982"/>
    <w:rsid w:val="005442EC"/>
    <w:rsid w:val="005529A9"/>
    <w:rsid w:val="00561ADE"/>
    <w:rsid w:val="005737BF"/>
    <w:rsid w:val="005779EA"/>
    <w:rsid w:val="0058149E"/>
    <w:rsid w:val="00583410"/>
    <w:rsid w:val="0058378A"/>
    <w:rsid w:val="005A138A"/>
    <w:rsid w:val="005A2D42"/>
    <w:rsid w:val="005B15B1"/>
    <w:rsid w:val="005B1868"/>
    <w:rsid w:val="005B4FBB"/>
    <w:rsid w:val="005C4686"/>
    <w:rsid w:val="005C5973"/>
    <w:rsid w:val="005C5A7B"/>
    <w:rsid w:val="005D7637"/>
    <w:rsid w:val="005E6826"/>
    <w:rsid w:val="005E6CCC"/>
    <w:rsid w:val="006036E2"/>
    <w:rsid w:val="006143BF"/>
    <w:rsid w:val="00623CAF"/>
    <w:rsid w:val="006273AB"/>
    <w:rsid w:val="006300FC"/>
    <w:rsid w:val="00632196"/>
    <w:rsid w:val="00634A1F"/>
    <w:rsid w:val="0064031D"/>
    <w:rsid w:val="006407DA"/>
    <w:rsid w:val="00646441"/>
    <w:rsid w:val="006470B8"/>
    <w:rsid w:val="006539B3"/>
    <w:rsid w:val="00655200"/>
    <w:rsid w:val="006579C6"/>
    <w:rsid w:val="00660C8F"/>
    <w:rsid w:val="0067017B"/>
    <w:rsid w:val="00676CD9"/>
    <w:rsid w:val="006824A4"/>
    <w:rsid w:val="0068345D"/>
    <w:rsid w:val="00686E37"/>
    <w:rsid w:val="006A6B3C"/>
    <w:rsid w:val="006A73C2"/>
    <w:rsid w:val="006D2600"/>
    <w:rsid w:val="006D3C00"/>
    <w:rsid w:val="006D7F1E"/>
    <w:rsid w:val="006E06E4"/>
    <w:rsid w:val="006F680F"/>
    <w:rsid w:val="00706C0B"/>
    <w:rsid w:val="00707FF5"/>
    <w:rsid w:val="00714F20"/>
    <w:rsid w:val="00715F72"/>
    <w:rsid w:val="0071793E"/>
    <w:rsid w:val="00721FAC"/>
    <w:rsid w:val="0072745D"/>
    <w:rsid w:val="007305CD"/>
    <w:rsid w:val="0073532F"/>
    <w:rsid w:val="00735C04"/>
    <w:rsid w:val="00747514"/>
    <w:rsid w:val="007501B3"/>
    <w:rsid w:val="00752F59"/>
    <w:rsid w:val="00772F93"/>
    <w:rsid w:val="00782173"/>
    <w:rsid w:val="00791A44"/>
    <w:rsid w:val="007966A8"/>
    <w:rsid w:val="00797C09"/>
    <w:rsid w:val="007A506C"/>
    <w:rsid w:val="007A7EDF"/>
    <w:rsid w:val="007B0EE4"/>
    <w:rsid w:val="007B1B9B"/>
    <w:rsid w:val="007B60F9"/>
    <w:rsid w:val="007D50DE"/>
    <w:rsid w:val="007D70C4"/>
    <w:rsid w:val="007D727C"/>
    <w:rsid w:val="007E24CB"/>
    <w:rsid w:val="007E5D71"/>
    <w:rsid w:val="007E77DD"/>
    <w:rsid w:val="007F13CB"/>
    <w:rsid w:val="007F2C21"/>
    <w:rsid w:val="007F5944"/>
    <w:rsid w:val="008019C9"/>
    <w:rsid w:val="008275BA"/>
    <w:rsid w:val="00833F69"/>
    <w:rsid w:val="0083573F"/>
    <w:rsid w:val="008459A9"/>
    <w:rsid w:val="008530EC"/>
    <w:rsid w:val="00873D98"/>
    <w:rsid w:val="008815D3"/>
    <w:rsid w:val="008844AB"/>
    <w:rsid w:val="008B3E63"/>
    <w:rsid w:val="008D2358"/>
    <w:rsid w:val="008D689E"/>
    <w:rsid w:val="008E6C2F"/>
    <w:rsid w:val="008F770A"/>
    <w:rsid w:val="00902DCD"/>
    <w:rsid w:val="00913498"/>
    <w:rsid w:val="00922781"/>
    <w:rsid w:val="00926C06"/>
    <w:rsid w:val="00937A2C"/>
    <w:rsid w:val="00954744"/>
    <w:rsid w:val="00957965"/>
    <w:rsid w:val="00962E44"/>
    <w:rsid w:val="00964521"/>
    <w:rsid w:val="009710E6"/>
    <w:rsid w:val="009735B4"/>
    <w:rsid w:val="00973C20"/>
    <w:rsid w:val="00981D78"/>
    <w:rsid w:val="0098254C"/>
    <w:rsid w:val="00983121"/>
    <w:rsid w:val="009909FB"/>
    <w:rsid w:val="009B30DF"/>
    <w:rsid w:val="009B59CF"/>
    <w:rsid w:val="009B7F12"/>
    <w:rsid w:val="009D52B9"/>
    <w:rsid w:val="009E0C28"/>
    <w:rsid w:val="009E706B"/>
    <w:rsid w:val="009F3705"/>
    <w:rsid w:val="009F6911"/>
    <w:rsid w:val="009F7F18"/>
    <w:rsid w:val="00A0483C"/>
    <w:rsid w:val="00A11CB8"/>
    <w:rsid w:val="00A1378E"/>
    <w:rsid w:val="00A168CB"/>
    <w:rsid w:val="00A16ECB"/>
    <w:rsid w:val="00A2447E"/>
    <w:rsid w:val="00A24DAA"/>
    <w:rsid w:val="00A27B97"/>
    <w:rsid w:val="00A36804"/>
    <w:rsid w:val="00A51C89"/>
    <w:rsid w:val="00A73EF4"/>
    <w:rsid w:val="00A74806"/>
    <w:rsid w:val="00A82F44"/>
    <w:rsid w:val="00A87195"/>
    <w:rsid w:val="00AA35B6"/>
    <w:rsid w:val="00AA36D0"/>
    <w:rsid w:val="00AA4470"/>
    <w:rsid w:val="00AB7B83"/>
    <w:rsid w:val="00AB7F1C"/>
    <w:rsid w:val="00AC0652"/>
    <w:rsid w:val="00AC2D2D"/>
    <w:rsid w:val="00AC5857"/>
    <w:rsid w:val="00AD0EBE"/>
    <w:rsid w:val="00AE2E22"/>
    <w:rsid w:val="00AE2FBF"/>
    <w:rsid w:val="00AE6ADD"/>
    <w:rsid w:val="00AF4E42"/>
    <w:rsid w:val="00AF62E7"/>
    <w:rsid w:val="00AF74E3"/>
    <w:rsid w:val="00B01EF8"/>
    <w:rsid w:val="00B02233"/>
    <w:rsid w:val="00B0298D"/>
    <w:rsid w:val="00B06799"/>
    <w:rsid w:val="00B126F6"/>
    <w:rsid w:val="00B1369B"/>
    <w:rsid w:val="00B14FD0"/>
    <w:rsid w:val="00B23E16"/>
    <w:rsid w:val="00B2532D"/>
    <w:rsid w:val="00B35FBE"/>
    <w:rsid w:val="00B428C7"/>
    <w:rsid w:val="00B576C9"/>
    <w:rsid w:val="00B623F3"/>
    <w:rsid w:val="00B632A0"/>
    <w:rsid w:val="00B63BE0"/>
    <w:rsid w:val="00B6407A"/>
    <w:rsid w:val="00B6454F"/>
    <w:rsid w:val="00B66C8A"/>
    <w:rsid w:val="00B6702A"/>
    <w:rsid w:val="00B75FFB"/>
    <w:rsid w:val="00B850E0"/>
    <w:rsid w:val="00B86821"/>
    <w:rsid w:val="00B939E9"/>
    <w:rsid w:val="00BA5E0D"/>
    <w:rsid w:val="00BB2BA4"/>
    <w:rsid w:val="00BC031B"/>
    <w:rsid w:val="00BC5975"/>
    <w:rsid w:val="00BD1DA1"/>
    <w:rsid w:val="00BD23A5"/>
    <w:rsid w:val="00BD37A1"/>
    <w:rsid w:val="00BE6044"/>
    <w:rsid w:val="00BF2434"/>
    <w:rsid w:val="00BF59C8"/>
    <w:rsid w:val="00BF5C90"/>
    <w:rsid w:val="00BF6394"/>
    <w:rsid w:val="00BF7EB0"/>
    <w:rsid w:val="00C072ED"/>
    <w:rsid w:val="00C177D3"/>
    <w:rsid w:val="00C21E14"/>
    <w:rsid w:val="00C26D20"/>
    <w:rsid w:val="00C30F33"/>
    <w:rsid w:val="00C461A8"/>
    <w:rsid w:val="00C51805"/>
    <w:rsid w:val="00C704EB"/>
    <w:rsid w:val="00C7077B"/>
    <w:rsid w:val="00C747BC"/>
    <w:rsid w:val="00C75CD1"/>
    <w:rsid w:val="00C814DD"/>
    <w:rsid w:val="00C82513"/>
    <w:rsid w:val="00C833C6"/>
    <w:rsid w:val="00C84DB4"/>
    <w:rsid w:val="00C8666E"/>
    <w:rsid w:val="00C8695B"/>
    <w:rsid w:val="00C93414"/>
    <w:rsid w:val="00C938F8"/>
    <w:rsid w:val="00C95C8D"/>
    <w:rsid w:val="00CA055F"/>
    <w:rsid w:val="00CB3179"/>
    <w:rsid w:val="00CC6BC3"/>
    <w:rsid w:val="00CD25C3"/>
    <w:rsid w:val="00CD4AD6"/>
    <w:rsid w:val="00CD5298"/>
    <w:rsid w:val="00CE2C75"/>
    <w:rsid w:val="00CE504A"/>
    <w:rsid w:val="00CF1FFA"/>
    <w:rsid w:val="00CF2C0C"/>
    <w:rsid w:val="00CF5EB7"/>
    <w:rsid w:val="00D01F5E"/>
    <w:rsid w:val="00D047DB"/>
    <w:rsid w:val="00D06AA5"/>
    <w:rsid w:val="00D1475D"/>
    <w:rsid w:val="00D22724"/>
    <w:rsid w:val="00D42F7C"/>
    <w:rsid w:val="00D45061"/>
    <w:rsid w:val="00D51A8B"/>
    <w:rsid w:val="00D63096"/>
    <w:rsid w:val="00D71505"/>
    <w:rsid w:val="00D73076"/>
    <w:rsid w:val="00DA0391"/>
    <w:rsid w:val="00DA274B"/>
    <w:rsid w:val="00DA60F7"/>
    <w:rsid w:val="00DB0A1D"/>
    <w:rsid w:val="00DB6CCB"/>
    <w:rsid w:val="00DC05C8"/>
    <w:rsid w:val="00DC5B86"/>
    <w:rsid w:val="00DE6C0B"/>
    <w:rsid w:val="00DF736A"/>
    <w:rsid w:val="00E005A9"/>
    <w:rsid w:val="00E14110"/>
    <w:rsid w:val="00E14FD0"/>
    <w:rsid w:val="00E1519E"/>
    <w:rsid w:val="00E15E65"/>
    <w:rsid w:val="00E33114"/>
    <w:rsid w:val="00E34719"/>
    <w:rsid w:val="00E3719F"/>
    <w:rsid w:val="00E37F30"/>
    <w:rsid w:val="00E434ED"/>
    <w:rsid w:val="00E45C80"/>
    <w:rsid w:val="00E54411"/>
    <w:rsid w:val="00E5671D"/>
    <w:rsid w:val="00E65283"/>
    <w:rsid w:val="00E76CBA"/>
    <w:rsid w:val="00E76F9A"/>
    <w:rsid w:val="00E7736F"/>
    <w:rsid w:val="00E81031"/>
    <w:rsid w:val="00E84CD6"/>
    <w:rsid w:val="00E873FD"/>
    <w:rsid w:val="00E90377"/>
    <w:rsid w:val="00E90AC9"/>
    <w:rsid w:val="00E90F47"/>
    <w:rsid w:val="00E928AA"/>
    <w:rsid w:val="00EA760D"/>
    <w:rsid w:val="00EB3CF2"/>
    <w:rsid w:val="00EC08C6"/>
    <w:rsid w:val="00EC624F"/>
    <w:rsid w:val="00ED781D"/>
    <w:rsid w:val="00EE3E90"/>
    <w:rsid w:val="00EE65F3"/>
    <w:rsid w:val="00F11411"/>
    <w:rsid w:val="00F16F14"/>
    <w:rsid w:val="00F20A4F"/>
    <w:rsid w:val="00F226BF"/>
    <w:rsid w:val="00F33B77"/>
    <w:rsid w:val="00F51FD7"/>
    <w:rsid w:val="00F541C1"/>
    <w:rsid w:val="00F7072C"/>
    <w:rsid w:val="00F8493D"/>
    <w:rsid w:val="00F90F57"/>
    <w:rsid w:val="00FB09C7"/>
    <w:rsid w:val="00FC21CF"/>
    <w:rsid w:val="00FC2981"/>
    <w:rsid w:val="00FD68A0"/>
    <w:rsid w:val="00FE176E"/>
    <w:rsid w:val="00FE25CD"/>
    <w:rsid w:val="00FE26F9"/>
    <w:rsid w:val="00FE6F5C"/>
    <w:rsid w:val="00FE7131"/>
    <w:rsid w:val="00FF4485"/>
    <w:rsid w:val="00FF4522"/>
    <w:rsid w:val="00FF548D"/>
    <w:rsid w:val="00FF5B14"/>
    <w:rsid w:val="01CD04A5"/>
    <w:rsid w:val="02381183"/>
    <w:rsid w:val="025F09F0"/>
    <w:rsid w:val="02975C59"/>
    <w:rsid w:val="029D2241"/>
    <w:rsid w:val="02D212D8"/>
    <w:rsid w:val="031E31AB"/>
    <w:rsid w:val="033F19B7"/>
    <w:rsid w:val="056836B8"/>
    <w:rsid w:val="083E5F1D"/>
    <w:rsid w:val="08BC2A1A"/>
    <w:rsid w:val="09B207E4"/>
    <w:rsid w:val="0A2C5415"/>
    <w:rsid w:val="0A6A3F0E"/>
    <w:rsid w:val="0AB849B6"/>
    <w:rsid w:val="0B3F14D4"/>
    <w:rsid w:val="0BC85ADE"/>
    <w:rsid w:val="0CB07F90"/>
    <w:rsid w:val="0CCE5AD4"/>
    <w:rsid w:val="0D11119D"/>
    <w:rsid w:val="0D9E3DF3"/>
    <w:rsid w:val="0E064B80"/>
    <w:rsid w:val="0F7B3BD3"/>
    <w:rsid w:val="0F7D3FBD"/>
    <w:rsid w:val="10E31004"/>
    <w:rsid w:val="10EB5E11"/>
    <w:rsid w:val="12B0052F"/>
    <w:rsid w:val="13411F70"/>
    <w:rsid w:val="14BE346A"/>
    <w:rsid w:val="16145DBE"/>
    <w:rsid w:val="17066F42"/>
    <w:rsid w:val="1A6F65B9"/>
    <w:rsid w:val="1AF171A9"/>
    <w:rsid w:val="1B047BCE"/>
    <w:rsid w:val="1B596999"/>
    <w:rsid w:val="1BC81072"/>
    <w:rsid w:val="1C5E1FC0"/>
    <w:rsid w:val="1CCE1F1D"/>
    <w:rsid w:val="1D596426"/>
    <w:rsid w:val="1FBF278C"/>
    <w:rsid w:val="1FF23904"/>
    <w:rsid w:val="207A390E"/>
    <w:rsid w:val="215002CF"/>
    <w:rsid w:val="22FE212F"/>
    <w:rsid w:val="230F034C"/>
    <w:rsid w:val="234D5684"/>
    <w:rsid w:val="23A105F7"/>
    <w:rsid w:val="23F52C20"/>
    <w:rsid w:val="255C0915"/>
    <w:rsid w:val="261416B1"/>
    <w:rsid w:val="265232E6"/>
    <w:rsid w:val="26F34297"/>
    <w:rsid w:val="27735E74"/>
    <w:rsid w:val="291B0D1F"/>
    <w:rsid w:val="2A1B2393"/>
    <w:rsid w:val="2AF044FB"/>
    <w:rsid w:val="2B8768F2"/>
    <w:rsid w:val="2C0B5BBA"/>
    <w:rsid w:val="2D1D4CAC"/>
    <w:rsid w:val="2D5F3CE1"/>
    <w:rsid w:val="2DDD7553"/>
    <w:rsid w:val="2EA75322"/>
    <w:rsid w:val="2F8772B5"/>
    <w:rsid w:val="314957B1"/>
    <w:rsid w:val="31FE0A1C"/>
    <w:rsid w:val="324D0DD1"/>
    <w:rsid w:val="32C2349A"/>
    <w:rsid w:val="32DD1C45"/>
    <w:rsid w:val="334D07C4"/>
    <w:rsid w:val="34895CA4"/>
    <w:rsid w:val="34A377B3"/>
    <w:rsid w:val="34CD7FD2"/>
    <w:rsid w:val="350F0865"/>
    <w:rsid w:val="356211CF"/>
    <w:rsid w:val="35C67ECA"/>
    <w:rsid w:val="360311CD"/>
    <w:rsid w:val="369452D1"/>
    <w:rsid w:val="383645F6"/>
    <w:rsid w:val="389E342F"/>
    <w:rsid w:val="39D864CC"/>
    <w:rsid w:val="3A3543BC"/>
    <w:rsid w:val="3A3A7E50"/>
    <w:rsid w:val="3A764736"/>
    <w:rsid w:val="3CB24129"/>
    <w:rsid w:val="3FDE2418"/>
    <w:rsid w:val="40026B72"/>
    <w:rsid w:val="40262897"/>
    <w:rsid w:val="40AD2D04"/>
    <w:rsid w:val="422203F7"/>
    <w:rsid w:val="422C2CE2"/>
    <w:rsid w:val="42325D47"/>
    <w:rsid w:val="42D54EBC"/>
    <w:rsid w:val="435569FD"/>
    <w:rsid w:val="44210861"/>
    <w:rsid w:val="446B6217"/>
    <w:rsid w:val="44E67CEF"/>
    <w:rsid w:val="45041DE5"/>
    <w:rsid w:val="45350C77"/>
    <w:rsid w:val="455A353C"/>
    <w:rsid w:val="45674759"/>
    <w:rsid w:val="466A59AE"/>
    <w:rsid w:val="47360995"/>
    <w:rsid w:val="47F337F1"/>
    <w:rsid w:val="47FF1E02"/>
    <w:rsid w:val="48487FA7"/>
    <w:rsid w:val="49176465"/>
    <w:rsid w:val="494943B9"/>
    <w:rsid w:val="4A225C3D"/>
    <w:rsid w:val="4BCB5352"/>
    <w:rsid w:val="4BCC35BE"/>
    <w:rsid w:val="4DB60BC7"/>
    <w:rsid w:val="4E664B30"/>
    <w:rsid w:val="4EAD42A5"/>
    <w:rsid w:val="4EE74447"/>
    <w:rsid w:val="4EF11D74"/>
    <w:rsid w:val="4F0D2FE1"/>
    <w:rsid w:val="4FC848EB"/>
    <w:rsid w:val="50720FD1"/>
    <w:rsid w:val="508F3931"/>
    <w:rsid w:val="525B3A54"/>
    <w:rsid w:val="55A91951"/>
    <w:rsid w:val="560E35C4"/>
    <w:rsid w:val="56AF0623"/>
    <w:rsid w:val="58D02FD4"/>
    <w:rsid w:val="58D565A1"/>
    <w:rsid w:val="59C108F0"/>
    <w:rsid w:val="5AA76697"/>
    <w:rsid w:val="5ABA44C4"/>
    <w:rsid w:val="5B7739F6"/>
    <w:rsid w:val="5C471C6C"/>
    <w:rsid w:val="5CF4107B"/>
    <w:rsid w:val="5CF64413"/>
    <w:rsid w:val="5E741955"/>
    <w:rsid w:val="5FC0578E"/>
    <w:rsid w:val="60116111"/>
    <w:rsid w:val="61A06205"/>
    <w:rsid w:val="66602221"/>
    <w:rsid w:val="670627F0"/>
    <w:rsid w:val="677376B1"/>
    <w:rsid w:val="67A365B1"/>
    <w:rsid w:val="67BC56EC"/>
    <w:rsid w:val="688055A3"/>
    <w:rsid w:val="68AC3FF0"/>
    <w:rsid w:val="69AD1EC2"/>
    <w:rsid w:val="6AC86D06"/>
    <w:rsid w:val="6C142A6D"/>
    <w:rsid w:val="6C9B1764"/>
    <w:rsid w:val="6D26140A"/>
    <w:rsid w:val="6D6C7DDC"/>
    <w:rsid w:val="6EB10BC0"/>
    <w:rsid w:val="6ED74282"/>
    <w:rsid w:val="6EE13152"/>
    <w:rsid w:val="6F6D26B7"/>
    <w:rsid w:val="6FC41A1E"/>
    <w:rsid w:val="72CE1C3F"/>
    <w:rsid w:val="73176767"/>
    <w:rsid w:val="73F34016"/>
    <w:rsid w:val="73F456D6"/>
    <w:rsid w:val="74367A9C"/>
    <w:rsid w:val="74614FD0"/>
    <w:rsid w:val="74C03784"/>
    <w:rsid w:val="751C2370"/>
    <w:rsid w:val="760558D5"/>
    <w:rsid w:val="779A2BFC"/>
    <w:rsid w:val="7856695F"/>
    <w:rsid w:val="78A434E7"/>
    <w:rsid w:val="793F6FB1"/>
    <w:rsid w:val="79E14326"/>
    <w:rsid w:val="7B5B0730"/>
    <w:rsid w:val="7D55417C"/>
    <w:rsid w:val="7F33292B"/>
    <w:rsid w:val="7F90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批注文字 字符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  <w:kern w:val="2"/>
      <w:sz w:val="21"/>
      <w:szCs w:val="22"/>
    </w:rPr>
  </w:style>
  <w:style w:type="paragraph" w:customStyle="1" w:styleId="20">
    <w:name w:val="Heading #1|11"/>
    <w:basedOn w:val="1"/>
    <w:qFormat/>
    <w:uiPriority w:val="0"/>
    <w:pPr>
      <w:shd w:val="clear" w:color="auto" w:fill="FFFFFF"/>
      <w:spacing w:after="540" w:line="660" w:lineRule="exact"/>
      <w:outlineLvl w:val="0"/>
    </w:pPr>
    <w:rPr>
      <w:rFonts w:ascii="PMingLiU" w:hAnsi="PMingLiU" w:eastAsia="PMingLiU" w:cs="PMingLiU"/>
      <w:sz w:val="66"/>
      <w:szCs w:val="66"/>
    </w:rPr>
  </w:style>
  <w:style w:type="character" w:customStyle="1" w:styleId="21">
    <w:name w:val="fontstyle01"/>
    <w:basedOn w:val="10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A57F80-FCAA-49A7-9F14-1D22709EE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933</Words>
  <Characters>1215</Characters>
  <Lines>8</Lines>
  <Paragraphs>2</Paragraphs>
  <TotalTime>1</TotalTime>
  <ScaleCrop>false</ScaleCrop>
  <LinksUpToDate>false</LinksUpToDate>
  <CharactersWithSpaces>1398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2019-01-13T14:55:00Z</dcterms:created>
  <dc:creator>lenovo</dc:creator>
  <cp:lastModifiedBy>唯1.のSē彩</cp:lastModifiedBy>
  <cp:lastPrinted>2023-08-01T10:37:00Z</cp:lastPrinted>
  <dcterms:modified xsi:type="dcterms:W3CDTF">2026-08-05T08:50:37Z</dcterms:modified>
  <cp:revision>908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439706B596D2408F8A76F5839824052A_13</vt:lpwstr>
  </property>
  <property fmtid="{D5CDD505-2E9C-101B-9397-08002B2CF9AE}" pid="4" name="KSOTemplateDocerSaveRecord">
    <vt:lpwstr>eyJoZGlkIjoiY2E3YjY2ZWJlNTEwMDEzNGJhODMyMjhiMTdkZTA5N2EiLCJ1c2VySWQiOiI1NjI3MjIzNzIifQ==</vt:lpwstr>
  </property>
</Properties>
</file>